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B5" w:rsidRPr="009F5A87" w:rsidRDefault="009F5A87" w:rsidP="009F5A87">
      <w:pPr>
        <w:ind w:right="-6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noProof/>
          <w:sz w:val="20"/>
          <w:szCs w:val="20"/>
        </w:rPr>
        <w:drawing>
          <wp:inline distT="0" distB="0" distL="0" distR="0" wp14:anchorId="579540D4" wp14:editId="13E4ED65">
            <wp:extent cx="8418267" cy="6355868"/>
            <wp:effectExtent l="0" t="0" r="1905" b="6985"/>
            <wp:docPr id="1" name="Рисунок 1" descr="C:\Users\CHip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004" cy="635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1B5" w:rsidRPr="00EC5EBB">
        <w:rPr>
          <w:rFonts w:eastAsia="Times New Roman"/>
          <w:b/>
          <w:sz w:val="24"/>
          <w:szCs w:val="24"/>
        </w:rPr>
        <w:t>Календарно-тематическое  планирование.</w:t>
      </w:r>
    </w:p>
    <w:p w:rsidR="00EC5EBB" w:rsidRPr="00EC5EBB" w:rsidRDefault="00EC5EBB" w:rsidP="00EC5EBB">
      <w:pPr>
        <w:jc w:val="both"/>
        <w:rPr>
          <w:rFonts w:eastAsia="Times New Roman"/>
          <w:b/>
          <w:sz w:val="24"/>
          <w:szCs w:val="24"/>
        </w:rPr>
      </w:pPr>
      <w:r w:rsidRPr="00EC5EBB">
        <w:lastRenderedPageBreak/>
        <w:t xml:space="preserve">Календарно-тематическое планирование разработано в соответствии с рабочей программой учебного предмета «Математика» 1-4 классы на основании учебного плана на 2021-2022 учебный год. Разработано с учетом рабочей программы воспитания. На изучение предмета отводится 4 часа в неделю, в год 136 часов. Для освоения рабочей программы учебного предмета в 4 классе используется учебно-методический комплект по программе «Перспектива»: Дорофеев Г.В., </w:t>
      </w:r>
      <w:proofErr w:type="spellStart"/>
      <w:r w:rsidRPr="00EC5EBB">
        <w:t>Миракова</w:t>
      </w:r>
      <w:proofErr w:type="spellEnd"/>
      <w:r w:rsidRPr="00EC5EBB">
        <w:t xml:space="preserve"> Т.Н. 4 класс.</w:t>
      </w:r>
      <w:r>
        <w:t xml:space="preserve"> </w:t>
      </w:r>
      <w:r w:rsidRPr="00EC5EBB">
        <w:t>Учебник для общеобразовательных учреждений. В 2 частях. М</w:t>
      </w:r>
      <w:proofErr w:type="gramStart"/>
      <w:r w:rsidRPr="00EC5EBB">
        <w:t xml:space="preserve"> .</w:t>
      </w:r>
      <w:proofErr w:type="gramEnd"/>
      <w:r w:rsidRPr="00EC5EBB">
        <w:t>-Просвещение 2014</w:t>
      </w:r>
    </w:p>
    <w:p w:rsidR="002D31B5" w:rsidRPr="002D31B5" w:rsidRDefault="002D31B5" w:rsidP="002D31B5">
      <w:pPr>
        <w:jc w:val="center"/>
        <w:rPr>
          <w:rFonts w:eastAsia="Times New Roman"/>
          <w:b/>
          <w:sz w:val="24"/>
          <w:szCs w:val="24"/>
        </w:rPr>
      </w:pPr>
    </w:p>
    <w:p w:rsidR="002D31B5" w:rsidRPr="002D31B5" w:rsidRDefault="002D31B5" w:rsidP="002D31B5">
      <w:pPr>
        <w:jc w:val="center"/>
        <w:rPr>
          <w:rFonts w:eastAsia="Times New Roman"/>
          <w:sz w:val="24"/>
          <w:szCs w:val="24"/>
        </w:rPr>
      </w:pPr>
    </w:p>
    <w:tbl>
      <w:tblPr>
        <w:tblW w:w="4895" w:type="pct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1930"/>
        <w:gridCol w:w="1343"/>
        <w:gridCol w:w="1194"/>
      </w:tblGrid>
      <w:tr w:rsidR="002D31B5" w:rsidRPr="002D31B5" w:rsidTr="00CF4673">
        <w:trPr>
          <w:cantSplit/>
          <w:trHeight w:val="452"/>
        </w:trPr>
        <w:tc>
          <w:tcPr>
            <w:tcW w:w="250" w:type="pct"/>
          </w:tcPr>
          <w:p w:rsidR="002D31B5" w:rsidRPr="002D31B5" w:rsidRDefault="002D31B5" w:rsidP="002D31B5">
            <w:pPr>
              <w:tabs>
                <w:tab w:val="left" w:pos="960"/>
              </w:tabs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 xml:space="preserve"> № п\</w:t>
            </w:r>
            <w:proofErr w:type="gramStart"/>
            <w:r w:rsidRPr="002D31B5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17" w:type="pct"/>
          </w:tcPr>
          <w:p w:rsidR="002D31B5" w:rsidRPr="002D31B5" w:rsidRDefault="002D31B5" w:rsidP="002D31B5">
            <w:pPr>
              <w:tabs>
                <w:tab w:val="left" w:pos="96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33" w:type="pct"/>
            <w:gridSpan w:val="2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 xml:space="preserve">Дата </w:t>
            </w:r>
          </w:p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cantSplit/>
          <w:trHeight w:val="323"/>
        </w:trPr>
        <w:tc>
          <w:tcPr>
            <w:tcW w:w="250" w:type="pct"/>
          </w:tcPr>
          <w:p w:rsidR="002D31B5" w:rsidRPr="002D31B5" w:rsidRDefault="002D31B5" w:rsidP="002D31B5">
            <w:pPr>
              <w:tabs>
                <w:tab w:val="left" w:pos="960"/>
              </w:tabs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17" w:type="pct"/>
          </w:tcPr>
          <w:p w:rsidR="002D31B5" w:rsidRPr="002D31B5" w:rsidRDefault="002D31B5" w:rsidP="002D31B5">
            <w:pPr>
              <w:tabs>
                <w:tab w:val="left" w:pos="960"/>
              </w:tabs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Числа от 100 до 1000.</w:t>
            </w:r>
          </w:p>
          <w:p w:rsidR="002D31B5" w:rsidRPr="002D31B5" w:rsidRDefault="002D31B5" w:rsidP="002D31B5">
            <w:pPr>
              <w:tabs>
                <w:tab w:val="left" w:pos="960"/>
              </w:tabs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Повторение. (16 ч)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gramStart"/>
            <w:r w:rsidRPr="002D31B5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ф</w:t>
            </w:r>
          </w:p>
        </w:tc>
      </w:tr>
      <w:tr w:rsidR="002D31B5" w:rsidRPr="002D31B5" w:rsidTr="00CF4673">
        <w:trPr>
          <w:trHeight w:val="139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Натуральный ряд.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Устные приемы сложения и вычитания.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Устные приемы умножения и деления.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Письменные приемы сложения и вычитания.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Письменное умножение трехзначных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Письменное умножение трехзначных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Письменное деление трехзначных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 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Умножение и деление трехзначных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b/>
                <w:sz w:val="24"/>
                <w:szCs w:val="24"/>
                <w:lang w:eastAsia="en-US"/>
              </w:rPr>
              <w:t>Входная контрольная работа.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>Числовые выражения.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D31B5">
              <w:rPr>
                <w:rFonts w:eastAsiaTheme="minorHAnsi"/>
                <w:sz w:val="24"/>
                <w:szCs w:val="24"/>
                <w:lang w:eastAsia="en-US"/>
              </w:rPr>
              <w:t xml:space="preserve"> Числовые выражения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Диагональ многоугольника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Диагональ многоугольника. Закрепление.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Диагонали квадрата и их свойства. Порядок действий в выражениях со скобками.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Порядок действий в выражениях со скобками.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117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Порядок действий в выражениях со скобками. Решение задач.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49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Приемы рациональных вычислений.  (36 ч.)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Группировка слагаемых.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Группировка слагаемых. Решение задач.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Округление слагаемых.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Округление слагаемых. Решение задач.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22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чисел на 10 и на 100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311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23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чисел на 10 и на 100. Закрепление.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24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Умножение числа на произведение.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числа на произведение. Закрепление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Окружность и круг.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144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lastRenderedPageBreak/>
              <w:t xml:space="preserve">  27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53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двузначного числа на круглые десятки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двузначного числа на круглые десятки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68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</w:t>
            </w:r>
            <w:r w:rsidRPr="002D31B5">
              <w:rPr>
                <w:rFonts w:eastAsia="Times New Roman"/>
                <w:b/>
                <w:sz w:val="24"/>
                <w:szCs w:val="24"/>
              </w:rPr>
              <w:t xml:space="preserve">Контрольная работа №2 за 1 четверть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32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Связь между скоростью, временем и расстоянием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34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Работа над ошибками. Закрепление материала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D31B5" w:rsidRPr="002D31B5" w:rsidTr="00CF4673">
        <w:trPr>
          <w:trHeight w:val="259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Связи между скоростью, временем и расстоянием.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121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Письменное умножение числа на двузначное число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67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Письменное умножение числа на двузначное число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Виды треугольников. Решение задач.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круглых чисел на 10 и на 100.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круглых чисел на 10 и на 100.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числа на произведение.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Цилиндр.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44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45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круглых чисел на круглые десятки.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круглых чисел на круглые десятки.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Письменное деление на двузначное число.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Деление на двузначное число с остатком.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Повторение и закрепление материала</w:t>
            </w:r>
            <w:r w:rsidRPr="002D31B5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51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Сделаем вывод.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345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52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70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Числа, которые больше 1000.</w:t>
            </w:r>
          </w:p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Нумерация.  (12 ч.)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Работа над ошибками. Тысяча.  Счет тысячами.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Новые счетные единицы. Класс единиц и класс тысяч.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Чтение многозначных чисел. Запись многозначных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Десяток тысяч. Счет десятками тысяч.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Чтение и запись многозначных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Сотня тысяч. Счет сотнями тысяч. Миллион.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 xml:space="preserve"> Контрольная работа № 4 за 2 четверть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60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Виды углов.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Разряды и классы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62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Конус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Миллиметр.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55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spacing w:after="200" w:line="276" w:lineRule="auto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нахождение неизвестного по двум разностям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163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Сложение и вычитание.  (11 ч.)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Работа над ошибками. Алгоритмы письменного сложения и вычитания многозначных чисел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Алгоритмы письменного сложения и вычитания многозначных чисел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Центнер и тонна. Решение задач.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Центнер и тонна. Закрепление.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Доли и дроби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Доли и дроби. Решение задач.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Единицы времени. Секунда.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Единицы времени. Секунда.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Сложение и вычитание величин.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Сложение и вычитание величин.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99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Контрольная работа№ 5 по теме: «Сложение и вычитание в пределах 1000»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61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Умножение и деление. (61 ч.)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Работа над ошибками. Умножение многозначных чисел на однозначное число (письменные вычисления).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многозначных чисел на однозначное число (письменные вычисления).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и деление на 10, 100, 1000, 10000, 1000000.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на круглые десятки, сотни, тысячи.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Единицы длины и их соотношения.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Таблица единиц длины.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Таблица единиц длины.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встречное движение.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53"/>
        </w:trPr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встречное движение.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встречное движение.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 88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встречное движение.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89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Таблица единиц массы.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3917" w:type="pct"/>
          </w:tcPr>
          <w:p w:rsidR="002D31B5" w:rsidRPr="002D31B5" w:rsidRDefault="00492492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 xml:space="preserve"> Контрольная работа №6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в противоположных направлениях.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в противоположных направлениях.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в противоположных направлениях.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в одном направлении.</w:t>
            </w:r>
            <w:r w:rsidRPr="002D31B5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97</w:t>
            </w:r>
          </w:p>
        </w:tc>
        <w:tc>
          <w:tcPr>
            <w:tcW w:w="3917" w:type="pct"/>
          </w:tcPr>
          <w:p w:rsidR="002D31B5" w:rsidRPr="002D31B5" w:rsidRDefault="00492492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Время. Единицы времени.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Время. Единицы времени.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34"/>
        </w:trPr>
        <w:tc>
          <w:tcPr>
            <w:tcW w:w="250" w:type="pct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Время. Единицы времени.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величины на число.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Таблицы единиц времени.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Деление многозначного числа </w:t>
            </w:r>
            <w:proofErr w:type="gramStart"/>
            <w:r w:rsidRPr="002D31B5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2D31B5">
              <w:rPr>
                <w:rFonts w:eastAsia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Шар.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109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чисел, которые оканчиваются нулями, на круглые десятки, сотни, тысячи.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Деление многозначного числа </w:t>
            </w:r>
            <w:proofErr w:type="gramStart"/>
            <w:r w:rsidRPr="002D31B5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2D31B5">
              <w:rPr>
                <w:rFonts w:eastAsia="Times New Roman"/>
                <w:sz w:val="24"/>
                <w:szCs w:val="24"/>
              </w:rPr>
              <w:t xml:space="preserve"> двузначное.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Ар и гектар.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119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Ар и гектар.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Таблица единиц площади.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121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Умножение многозначного числа на число трехзначное.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многозначного числа на трехзначное число.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многозначного числа на трехзначное число.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125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126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Прием округления делителя.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127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Особые случаи умножения и деления </w:t>
            </w:r>
            <w:proofErr w:type="gramStart"/>
            <w:r w:rsidRPr="002D31B5">
              <w:rPr>
                <w:rFonts w:eastAsia="Times New Roman"/>
                <w:sz w:val="24"/>
                <w:szCs w:val="24"/>
              </w:rPr>
              <w:t>многозначных</w:t>
            </w:r>
            <w:proofErr w:type="gramEnd"/>
            <w:r w:rsidRPr="002D31B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391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128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Особые случаи умножения и деления многозначных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2D31B5">
              <w:rPr>
                <w:rFonts w:eastAsia="Times New Roman"/>
                <w:b/>
                <w:sz w:val="24"/>
                <w:szCs w:val="24"/>
              </w:rPr>
              <w:t xml:space="preserve">Контрольная работа № 7 по теме: «Письменные приёмы вычислений» за 4 </w:t>
            </w:r>
            <w:proofErr w:type="spellStart"/>
            <w:r w:rsidRPr="002D31B5">
              <w:rPr>
                <w:rFonts w:eastAsia="Times New Roman"/>
                <w:b/>
                <w:sz w:val="24"/>
                <w:szCs w:val="24"/>
              </w:rPr>
              <w:t>четверь</w:t>
            </w:r>
            <w:proofErr w:type="spellEnd"/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131</w:t>
            </w:r>
          </w:p>
        </w:tc>
        <w:tc>
          <w:tcPr>
            <w:tcW w:w="3917" w:type="pct"/>
          </w:tcPr>
          <w:p w:rsidR="002D31B5" w:rsidRPr="002D31B5" w:rsidRDefault="00492492" w:rsidP="004924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над ошибками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130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Особые случаи умножения и деления многозначных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rPr>
          <w:trHeight w:val="243"/>
        </w:trPr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Особые случаи умножения и деления многозначных чисел.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133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Уроки повторения и самоконтроля. Устная и письменная нумерация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134</w:t>
            </w: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Уроки повторения и самоконтроля. Величины и действия с ними.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135</w:t>
            </w:r>
          </w:p>
        </w:tc>
        <w:tc>
          <w:tcPr>
            <w:tcW w:w="3917" w:type="pct"/>
          </w:tcPr>
          <w:p w:rsidR="00492492" w:rsidRPr="002D31B5" w:rsidRDefault="00492492" w:rsidP="00492492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b/>
                <w:i/>
                <w:sz w:val="24"/>
                <w:szCs w:val="24"/>
              </w:rPr>
              <w:t>Промежуточная аттестация.</w:t>
            </w:r>
          </w:p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D31B5" w:rsidRPr="002D31B5" w:rsidTr="00CF4673">
        <w:tc>
          <w:tcPr>
            <w:tcW w:w="250" w:type="pct"/>
            <w:vAlign w:val="center"/>
          </w:tcPr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136</w:t>
            </w:r>
          </w:p>
          <w:p w:rsidR="002D31B5" w:rsidRPr="002D31B5" w:rsidRDefault="002D31B5" w:rsidP="002D31B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17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Итоговое повторение за курс.</w:t>
            </w:r>
          </w:p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4 класса  </w:t>
            </w:r>
          </w:p>
        </w:tc>
        <w:tc>
          <w:tcPr>
            <w:tcW w:w="441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2D31B5" w:rsidRPr="002D31B5" w:rsidRDefault="002D31B5" w:rsidP="002D31B5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214D20" w:rsidRDefault="00214D20" w:rsidP="002D31B5">
      <w:pPr>
        <w:rPr>
          <w:rFonts w:eastAsia="Times New Roman"/>
          <w:sz w:val="24"/>
          <w:szCs w:val="24"/>
        </w:rPr>
      </w:pPr>
    </w:p>
    <w:p w:rsidR="00214D20" w:rsidRDefault="00214D20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CA518F" w:rsidRDefault="00CA518F" w:rsidP="002D31B5">
      <w:pPr>
        <w:rPr>
          <w:rFonts w:eastAsia="Times New Roman"/>
          <w:sz w:val="24"/>
          <w:szCs w:val="24"/>
        </w:rPr>
      </w:pPr>
    </w:p>
    <w:p w:rsidR="002D31B5" w:rsidRPr="00CA518F" w:rsidRDefault="002D31B5" w:rsidP="002D31B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  <w:r w:rsidRPr="002D31B5">
        <w:rPr>
          <w:rFonts w:eastAsia="Times New Roman"/>
          <w:b/>
          <w:sz w:val="24"/>
          <w:szCs w:val="24"/>
        </w:rPr>
        <w:t>Приложение к рабочей программе  по предмету «Математика» в 4 классе</w:t>
      </w:r>
    </w:p>
    <w:p w:rsidR="002D31B5" w:rsidRPr="002D31B5" w:rsidRDefault="002D31B5" w:rsidP="002D31B5">
      <w:pPr>
        <w:jc w:val="center"/>
        <w:rPr>
          <w:rFonts w:eastAsia="Times New Roman"/>
          <w:b/>
          <w:sz w:val="24"/>
          <w:szCs w:val="24"/>
        </w:rPr>
      </w:pPr>
      <w:r w:rsidRPr="002D31B5">
        <w:rPr>
          <w:rFonts w:eastAsia="Times New Roman"/>
          <w:b/>
          <w:sz w:val="24"/>
          <w:szCs w:val="24"/>
        </w:rPr>
        <w:t>Оценка достижения планируемых результатов по предмету</w:t>
      </w:r>
    </w:p>
    <w:p w:rsidR="002D31B5" w:rsidRPr="002D31B5" w:rsidRDefault="002D31B5" w:rsidP="002D31B5">
      <w:pPr>
        <w:jc w:val="center"/>
        <w:rPr>
          <w:rFonts w:eastAsia="Times New Roman"/>
          <w:sz w:val="28"/>
          <w:szCs w:val="28"/>
        </w:rPr>
      </w:pPr>
    </w:p>
    <w:tbl>
      <w:tblPr>
        <w:tblStyle w:val="1"/>
        <w:tblW w:w="14884" w:type="dxa"/>
        <w:tblInd w:w="-34" w:type="dxa"/>
        <w:tblLook w:val="04A0" w:firstRow="1" w:lastRow="0" w:firstColumn="1" w:lastColumn="0" w:noHBand="0" w:noVBand="1"/>
      </w:tblPr>
      <w:tblGrid>
        <w:gridCol w:w="709"/>
        <w:gridCol w:w="3544"/>
        <w:gridCol w:w="3402"/>
        <w:gridCol w:w="7229"/>
      </w:tblGrid>
      <w:tr w:rsidR="002D31B5" w:rsidRPr="002D31B5" w:rsidTr="00CF4673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B5" w:rsidRPr="002D31B5" w:rsidRDefault="002D31B5" w:rsidP="002D31B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Тема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B5" w:rsidRPr="002D31B5" w:rsidRDefault="002D31B5" w:rsidP="002D31B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Форма контрольного мероприятия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B5" w:rsidRPr="002D31B5" w:rsidRDefault="002D31B5" w:rsidP="002D31B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Оценочное средство</w:t>
            </w:r>
          </w:p>
        </w:tc>
      </w:tr>
      <w:tr w:rsidR="002D31B5" w:rsidRPr="002D31B5" w:rsidTr="00CF467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Входная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 xml:space="preserve">Контрольная работа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Числовые выражения. Диагональ прямоугольника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 №1</w:t>
            </w:r>
          </w:p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Приемы рациональных вычислений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 №2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Приемы рациональных вычислений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 №3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«Умножение и деление чисел, которые больше 1000»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работа№4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 за 1 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Сложение и вычитание в пределах 1000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tabs>
                <w:tab w:val="right" w:pos="297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работа№5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Times New Roman"/>
                <w:sz w:val="24"/>
                <w:szCs w:val="24"/>
              </w:rPr>
              <w:t>«Умножение и деление</w:t>
            </w:r>
            <w:r w:rsidRPr="002D31B5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 w:rsidRPr="002D31B5">
              <w:rPr>
                <w:rFonts w:eastAsia="Times New Roman"/>
                <w:sz w:val="24"/>
                <w:szCs w:val="24"/>
              </w:rPr>
              <w:t>многозначных чисел».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tabs>
                <w:tab w:val="right" w:pos="297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 №6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Times New Roman"/>
                <w:i/>
                <w:sz w:val="24"/>
                <w:szCs w:val="24"/>
              </w:rPr>
            </w:pPr>
            <w:r w:rsidRPr="002D31B5">
              <w:rPr>
                <w:rFonts w:eastAsia="Times New Roman"/>
                <w:sz w:val="24"/>
                <w:szCs w:val="24"/>
              </w:rPr>
              <w:t xml:space="preserve"> «Письменные приёмы вычислений»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tabs>
                <w:tab w:val="right" w:pos="297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 №7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shd w:val="clear" w:color="auto" w:fill="FFFFFF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Дорофеев Г.Ф</w:t>
            </w:r>
            <w:r w:rsidRPr="002D31B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Миракова</w:t>
            </w:r>
            <w:proofErr w:type="spellEnd"/>
            <w:r w:rsidRPr="002D31B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Т.Н. Математика. Поурочные разработки.  4 класс: Стр.</w:t>
            </w:r>
          </w:p>
        </w:tc>
      </w:tr>
      <w:tr w:rsidR="002D31B5" w:rsidRPr="002D31B5" w:rsidTr="00CF4673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1B5" w:rsidRPr="002D31B5" w:rsidRDefault="002D31B5" w:rsidP="002D31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31B5">
              <w:rPr>
                <w:rFonts w:eastAsia="Calibri"/>
                <w:sz w:val="24"/>
                <w:szCs w:val="24"/>
                <w:lang w:eastAsia="en-US"/>
              </w:rPr>
              <w:t>Административные материалы</w:t>
            </w:r>
          </w:p>
        </w:tc>
      </w:tr>
    </w:tbl>
    <w:p w:rsidR="002D31B5" w:rsidRPr="002D31B5" w:rsidRDefault="002D31B5" w:rsidP="002D31B5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2D31B5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CA518F" w:rsidRPr="00AE4170" w:rsidRDefault="00CA518F" w:rsidP="00CA518F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  <w:r w:rsidRPr="00AE4170">
        <w:rPr>
          <w:rFonts w:eastAsia="Times New Roman"/>
          <w:b/>
          <w:sz w:val="24"/>
          <w:lang w:eastAsia="en-US"/>
        </w:rPr>
        <w:lastRenderedPageBreak/>
        <w:t>Лист</w:t>
      </w:r>
      <w:r w:rsidRPr="00AE4170">
        <w:rPr>
          <w:rFonts w:eastAsia="Times New Roman"/>
          <w:b/>
          <w:spacing w:val="-4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изменений</w:t>
      </w:r>
      <w:r w:rsidRPr="00AE4170">
        <w:rPr>
          <w:rFonts w:eastAsia="Times New Roman"/>
          <w:b/>
          <w:spacing w:val="-2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в</w:t>
      </w:r>
      <w:r w:rsidRPr="00AE4170">
        <w:rPr>
          <w:rFonts w:eastAsia="Times New Roman"/>
          <w:b/>
          <w:spacing w:val="-5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календарно</w:t>
      </w:r>
      <w:r w:rsidRPr="00AE4170">
        <w:rPr>
          <w:rFonts w:eastAsia="Times New Roman"/>
          <w:b/>
          <w:spacing w:val="1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-</w:t>
      </w:r>
      <w:r w:rsidRPr="00AE4170">
        <w:rPr>
          <w:rFonts w:eastAsia="Times New Roman"/>
          <w:b/>
          <w:spacing w:val="-6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тематическом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pacing w:val="-2"/>
          <w:sz w:val="24"/>
          <w:lang w:eastAsia="en-US"/>
        </w:rPr>
        <w:t>планировании</w:t>
      </w:r>
    </w:p>
    <w:p w:rsidR="00CA518F" w:rsidRPr="00AE4170" w:rsidRDefault="00CA518F" w:rsidP="00CA518F">
      <w:pPr>
        <w:widowControl w:val="0"/>
        <w:autoSpaceDE w:val="0"/>
        <w:autoSpaceDN w:val="0"/>
        <w:spacing w:before="4" w:after="1"/>
        <w:rPr>
          <w:rFonts w:eastAsia="Times New Roman"/>
          <w:b/>
          <w:sz w:val="17"/>
          <w:szCs w:val="24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876"/>
        <w:gridCol w:w="5432"/>
        <w:gridCol w:w="4828"/>
        <w:gridCol w:w="2401"/>
      </w:tblGrid>
      <w:tr w:rsidR="00CA518F" w:rsidRPr="00AE4170" w:rsidTr="00ED5237">
        <w:trPr>
          <w:trHeight w:val="882"/>
        </w:trPr>
        <w:tc>
          <w:tcPr>
            <w:tcW w:w="1313" w:type="dxa"/>
          </w:tcPr>
          <w:p w:rsidR="00CA518F" w:rsidRPr="00AE4170" w:rsidRDefault="00CA518F" w:rsidP="00ED5237">
            <w:pPr>
              <w:spacing w:line="268" w:lineRule="exact"/>
              <w:ind w:left="16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№</w:t>
            </w:r>
            <w:r w:rsidRPr="00AE4170">
              <w:rPr>
                <w:rFonts w:eastAsia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записи</w:t>
            </w:r>
            <w:proofErr w:type="spellEnd"/>
          </w:p>
        </w:tc>
        <w:tc>
          <w:tcPr>
            <w:tcW w:w="876" w:type="dxa"/>
          </w:tcPr>
          <w:p w:rsidR="00CA518F" w:rsidRPr="00AE4170" w:rsidRDefault="00CA518F" w:rsidP="00ED5237">
            <w:pPr>
              <w:spacing w:line="268" w:lineRule="exact"/>
              <w:ind w:left="199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>Дата</w:t>
            </w:r>
            <w:proofErr w:type="spellEnd"/>
          </w:p>
        </w:tc>
        <w:tc>
          <w:tcPr>
            <w:tcW w:w="5432" w:type="dxa"/>
          </w:tcPr>
          <w:p w:rsidR="00CA518F" w:rsidRPr="00AE4170" w:rsidRDefault="00CA518F" w:rsidP="00ED5237">
            <w:pPr>
              <w:spacing w:line="268" w:lineRule="exact"/>
              <w:ind w:left="1132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Изменения</w:t>
            </w:r>
            <w:proofErr w:type="spellEnd"/>
            <w:r w:rsidRPr="00AE4170">
              <w:rPr>
                <w:rFonts w:eastAsia="Times New Roman"/>
                <w:sz w:val="24"/>
                <w:lang w:eastAsia="en-US"/>
              </w:rPr>
              <w:t>,</w:t>
            </w:r>
            <w:r w:rsidRPr="00AE4170">
              <w:rPr>
                <w:rFonts w:eastAsia="Times New Roman"/>
                <w:spacing w:val="28"/>
                <w:sz w:val="24"/>
                <w:lang w:eastAsia="en-US"/>
              </w:rPr>
              <w:t xml:space="preserve"> 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внесенные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eastAsia="en-US"/>
              </w:rPr>
              <w:t>в</w:t>
            </w: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pacing w:val="-5"/>
                <w:sz w:val="24"/>
                <w:lang w:eastAsia="en-US"/>
              </w:rPr>
              <w:t>КТП</w:t>
            </w:r>
          </w:p>
        </w:tc>
        <w:tc>
          <w:tcPr>
            <w:tcW w:w="4828" w:type="dxa"/>
          </w:tcPr>
          <w:p w:rsidR="00CA518F" w:rsidRPr="00AE4170" w:rsidRDefault="00CA518F" w:rsidP="00ED5237">
            <w:pPr>
              <w:spacing w:line="268" w:lineRule="exact"/>
              <w:ind w:left="1948" w:right="1937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Причина</w:t>
            </w:r>
            <w:proofErr w:type="spellEnd"/>
          </w:p>
        </w:tc>
        <w:tc>
          <w:tcPr>
            <w:tcW w:w="2401" w:type="dxa"/>
          </w:tcPr>
          <w:p w:rsidR="00CA518F" w:rsidRPr="00AE4170" w:rsidRDefault="00CA518F" w:rsidP="00ED5237">
            <w:pPr>
              <w:spacing w:line="256" w:lineRule="auto"/>
              <w:ind w:left="174" w:right="163"/>
              <w:jc w:val="center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Согласование</w:t>
            </w:r>
            <w:r w:rsidRPr="00AE4170">
              <w:rPr>
                <w:rFonts w:eastAsia="Times New Roman"/>
                <w:spacing w:val="-1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с</w:t>
            </w:r>
            <w:r w:rsidRPr="00AE4170">
              <w:rPr>
                <w:rFonts w:eastAsia="Times New Roman"/>
                <w:spacing w:val="-1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 xml:space="preserve">зам. директора </w:t>
            </w:r>
            <w:proofErr w:type="gramStart"/>
            <w:r w:rsidRPr="00AE4170">
              <w:rPr>
                <w:rFonts w:eastAsia="Times New Roman"/>
                <w:sz w:val="24"/>
                <w:lang w:val="ru-RU" w:eastAsia="en-US"/>
              </w:rPr>
              <w:t>по</w:t>
            </w:r>
            <w:proofErr w:type="gramEnd"/>
          </w:p>
          <w:p w:rsidR="00CA518F" w:rsidRPr="00AE4170" w:rsidRDefault="00CA518F" w:rsidP="00ED5237">
            <w:pPr>
              <w:ind w:left="172" w:right="163"/>
              <w:jc w:val="center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учебной</w:t>
            </w: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 xml:space="preserve"> работе</w:t>
            </w:r>
          </w:p>
        </w:tc>
      </w:tr>
      <w:tr w:rsidR="00CA518F" w:rsidRPr="00AE4170" w:rsidTr="00ED5237">
        <w:trPr>
          <w:trHeight w:val="882"/>
        </w:trPr>
        <w:tc>
          <w:tcPr>
            <w:tcW w:w="1313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CA518F" w:rsidRPr="00AE4170" w:rsidTr="00ED5237">
        <w:trPr>
          <w:trHeight w:val="885"/>
        </w:trPr>
        <w:tc>
          <w:tcPr>
            <w:tcW w:w="1313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CA518F" w:rsidRPr="00AE4170" w:rsidTr="00ED5237">
        <w:trPr>
          <w:trHeight w:val="882"/>
        </w:trPr>
        <w:tc>
          <w:tcPr>
            <w:tcW w:w="1313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CA518F" w:rsidRPr="00AE4170" w:rsidTr="00ED5237">
        <w:trPr>
          <w:trHeight w:val="882"/>
        </w:trPr>
        <w:tc>
          <w:tcPr>
            <w:tcW w:w="1313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CA518F" w:rsidRPr="00AE4170" w:rsidTr="00ED5237">
        <w:trPr>
          <w:trHeight w:val="883"/>
        </w:trPr>
        <w:tc>
          <w:tcPr>
            <w:tcW w:w="1313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CA518F" w:rsidRPr="00AE4170" w:rsidRDefault="00CA518F" w:rsidP="00ED5237">
            <w:pPr>
              <w:rPr>
                <w:rFonts w:eastAsia="Times New Roman"/>
                <w:lang w:val="ru-RU" w:eastAsia="en-US"/>
              </w:rPr>
            </w:pPr>
          </w:p>
        </w:tc>
      </w:tr>
    </w:tbl>
    <w:p w:rsidR="00CA518F" w:rsidRPr="00AE4170" w:rsidRDefault="00CA518F" w:rsidP="00CA518F">
      <w:pPr>
        <w:widowControl w:val="0"/>
        <w:autoSpaceDE w:val="0"/>
        <w:autoSpaceDN w:val="0"/>
        <w:rPr>
          <w:rFonts w:eastAsia="Times New Roman"/>
          <w:lang w:eastAsia="en-US"/>
        </w:rPr>
        <w:sectPr w:rsidR="00CA518F" w:rsidRPr="00AE4170">
          <w:pgSz w:w="16840" w:h="11910" w:orient="landscape"/>
          <w:pgMar w:top="1160" w:right="620" w:bottom="280" w:left="880" w:header="749" w:footer="0" w:gutter="0"/>
          <w:cols w:space="720"/>
        </w:sectPr>
      </w:pPr>
      <w:bookmarkStart w:id="0" w:name="_GoBack"/>
      <w:bookmarkEnd w:id="0"/>
    </w:p>
    <w:p w:rsidR="00CA518F" w:rsidRDefault="00CA518F"/>
    <w:sectPr w:rsidR="00CA518F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59" w:rsidRDefault="003F4359" w:rsidP="002D31B5">
      <w:r>
        <w:separator/>
      </w:r>
    </w:p>
  </w:endnote>
  <w:endnote w:type="continuationSeparator" w:id="0">
    <w:p w:rsidR="003F4359" w:rsidRDefault="003F4359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59" w:rsidRDefault="003F4359" w:rsidP="002D31B5">
      <w:r>
        <w:separator/>
      </w:r>
    </w:p>
  </w:footnote>
  <w:footnote w:type="continuationSeparator" w:id="0">
    <w:p w:rsidR="003F4359" w:rsidRDefault="003F4359" w:rsidP="002D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1D3C52"/>
    <w:rsid w:val="00214D20"/>
    <w:rsid w:val="002D31B5"/>
    <w:rsid w:val="003F4359"/>
    <w:rsid w:val="00492492"/>
    <w:rsid w:val="004E0AD1"/>
    <w:rsid w:val="005A2776"/>
    <w:rsid w:val="005D2B4C"/>
    <w:rsid w:val="00737384"/>
    <w:rsid w:val="00830234"/>
    <w:rsid w:val="00956A3E"/>
    <w:rsid w:val="009F2352"/>
    <w:rsid w:val="009F5A87"/>
    <w:rsid w:val="00CA518F"/>
    <w:rsid w:val="00CB7901"/>
    <w:rsid w:val="00E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73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38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A51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73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38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A51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2021-11-27T09:16:00Z</cp:lastPrinted>
  <dcterms:created xsi:type="dcterms:W3CDTF">2021-10-13T07:09:00Z</dcterms:created>
  <dcterms:modified xsi:type="dcterms:W3CDTF">2022-01-17T07:43:00Z</dcterms:modified>
</cp:coreProperties>
</file>